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2" w:rsidRPr="0086239E" w:rsidRDefault="00502592" w:rsidP="0086239E">
      <w:pPr>
        <w:jc w:val="center"/>
        <w:rPr>
          <w:sz w:val="40"/>
          <w:szCs w:val="40"/>
        </w:rPr>
      </w:pPr>
      <w:r w:rsidRPr="00502592">
        <w:rPr>
          <w:sz w:val="40"/>
          <w:szCs w:val="40"/>
        </w:rPr>
        <w:t>Socialization Chapter 4 Stoplight Essay</w:t>
      </w:r>
      <w:bookmarkStart w:id="0" w:name="_GoBack"/>
      <w:bookmarkEnd w:id="0"/>
    </w:p>
    <w:p w:rsidR="00893D9F" w:rsidRDefault="00502592" w:rsidP="00893D9F">
      <w:pPr>
        <w:pStyle w:val="ListParagraph"/>
        <w:numPr>
          <w:ilvl w:val="0"/>
          <w:numId w:val="1"/>
        </w:numPr>
      </w:pPr>
      <w:r>
        <w:t xml:space="preserve"> Which of the four agents of socialization</w:t>
      </w:r>
      <w:r w:rsidR="00E5206A">
        <w:t xml:space="preserve"> (Family, peers, schools, or media)</w:t>
      </w:r>
      <w:r>
        <w:t xml:space="preserve"> have had the most influence on developing your norms, values and beliefs?  </w:t>
      </w:r>
      <w:r w:rsidR="00893D9F">
        <w:t>Give three reasons for your opinion and support each with specific examples from your life.</w:t>
      </w:r>
    </w:p>
    <w:tbl>
      <w:tblPr>
        <w:tblStyle w:val="TableGrid"/>
        <w:tblpPr w:leftFromText="180" w:rightFromText="180" w:vertAnchor="text" w:horzAnchor="margin" w:tblpY="558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28"/>
        <w:gridCol w:w="752"/>
        <w:gridCol w:w="8043"/>
        <w:gridCol w:w="10"/>
      </w:tblGrid>
      <w:tr w:rsidR="00893D9F" w:rsidRPr="002A7893" w:rsidTr="00A702A4">
        <w:trPr>
          <w:gridAfter w:val="1"/>
          <w:wAfter w:w="10" w:type="dxa"/>
          <w:cantSplit/>
          <w:trHeight w:val="794"/>
        </w:trPr>
        <w:tc>
          <w:tcPr>
            <w:tcW w:w="615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Topic Sentence:</w:t>
            </w:r>
          </w:p>
        </w:tc>
      </w:tr>
      <w:tr w:rsidR="00893D9F" w:rsidRPr="002A7893" w:rsidTr="00A702A4">
        <w:trPr>
          <w:gridAfter w:val="1"/>
          <w:wAfter w:w="10" w:type="dxa"/>
          <w:cantSplit/>
          <w:trHeight w:val="794"/>
        </w:trPr>
        <w:tc>
          <w:tcPr>
            <w:tcW w:w="615" w:type="dxa"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Reason/Detail/Fact and Transition</w:t>
            </w:r>
          </w:p>
        </w:tc>
      </w:tr>
      <w:tr w:rsidR="00893D9F" w:rsidRPr="002A7893" w:rsidTr="00A702A4">
        <w:trPr>
          <w:cantSplit/>
          <w:trHeight w:val="794"/>
        </w:trPr>
        <w:tc>
          <w:tcPr>
            <w:tcW w:w="615" w:type="dxa"/>
            <w:vMerge w:val="restart"/>
            <w:textDirection w:val="btLr"/>
            <w:vAlign w:val="center"/>
          </w:tcPr>
          <w:p w:rsidR="00893D9F" w:rsidRPr="002A7893" w:rsidRDefault="00893D9F" w:rsidP="00A21E17">
            <w:pPr>
              <w:pStyle w:val="Header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628" w:type="dxa"/>
            <w:vAlign w:val="bottom"/>
          </w:tcPr>
          <w:p w:rsidR="00893D9F" w:rsidRPr="002A7893" w:rsidRDefault="00893D9F" w:rsidP="00A21E1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Explain</w:t>
            </w:r>
          </w:p>
        </w:tc>
      </w:tr>
      <w:tr w:rsidR="00893D9F" w:rsidRPr="002A7893" w:rsidTr="00A702A4">
        <w:trPr>
          <w:cantSplit/>
          <w:trHeight w:val="794"/>
        </w:trPr>
        <w:tc>
          <w:tcPr>
            <w:tcW w:w="615" w:type="dxa"/>
            <w:vMerge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vAlign w:val="bottom"/>
          </w:tcPr>
          <w:p w:rsidR="00893D9F" w:rsidRPr="002A7893" w:rsidRDefault="00893D9F" w:rsidP="00A21E1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Explain</w:t>
            </w:r>
          </w:p>
        </w:tc>
      </w:tr>
      <w:tr w:rsidR="00893D9F" w:rsidRPr="002A7893" w:rsidTr="00A702A4">
        <w:trPr>
          <w:gridAfter w:val="1"/>
          <w:wAfter w:w="10" w:type="dxa"/>
          <w:cantSplit/>
          <w:trHeight w:val="794"/>
        </w:trPr>
        <w:tc>
          <w:tcPr>
            <w:tcW w:w="615" w:type="dxa"/>
            <w:vMerge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Reason/Detail/Fact and Transition</w:t>
            </w:r>
          </w:p>
        </w:tc>
      </w:tr>
      <w:tr w:rsidR="00893D9F" w:rsidRPr="002A7893" w:rsidTr="00A702A4">
        <w:trPr>
          <w:cantSplit/>
          <w:trHeight w:val="794"/>
        </w:trPr>
        <w:tc>
          <w:tcPr>
            <w:tcW w:w="615" w:type="dxa"/>
            <w:vMerge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vAlign w:val="bottom"/>
          </w:tcPr>
          <w:p w:rsidR="00893D9F" w:rsidRPr="002A7893" w:rsidRDefault="00893D9F" w:rsidP="00A21E1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Explain</w:t>
            </w:r>
          </w:p>
        </w:tc>
      </w:tr>
      <w:tr w:rsidR="00893D9F" w:rsidRPr="002A7893" w:rsidTr="00A702A4">
        <w:trPr>
          <w:cantSplit/>
          <w:trHeight w:val="794"/>
        </w:trPr>
        <w:tc>
          <w:tcPr>
            <w:tcW w:w="615" w:type="dxa"/>
            <w:vMerge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vAlign w:val="bottom"/>
          </w:tcPr>
          <w:p w:rsidR="00893D9F" w:rsidRPr="002A7893" w:rsidRDefault="00893D9F" w:rsidP="00A21E1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Explain</w:t>
            </w:r>
          </w:p>
        </w:tc>
      </w:tr>
      <w:tr w:rsidR="00893D9F" w:rsidRPr="002A7893" w:rsidTr="00A702A4">
        <w:trPr>
          <w:gridAfter w:val="1"/>
          <w:wAfter w:w="10" w:type="dxa"/>
          <w:cantSplit/>
          <w:trHeight w:val="794"/>
        </w:trPr>
        <w:tc>
          <w:tcPr>
            <w:tcW w:w="615" w:type="dxa"/>
            <w:vMerge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Reason/Detail/Fact and Transition</w:t>
            </w:r>
          </w:p>
        </w:tc>
      </w:tr>
      <w:tr w:rsidR="00893D9F" w:rsidRPr="002A7893" w:rsidTr="00A702A4">
        <w:trPr>
          <w:cantSplit/>
          <w:trHeight w:val="794"/>
        </w:trPr>
        <w:tc>
          <w:tcPr>
            <w:tcW w:w="615" w:type="dxa"/>
            <w:vMerge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vAlign w:val="bottom"/>
          </w:tcPr>
          <w:p w:rsidR="00893D9F" w:rsidRPr="002A7893" w:rsidRDefault="00893D9F" w:rsidP="00A21E1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Explain</w:t>
            </w:r>
          </w:p>
        </w:tc>
      </w:tr>
      <w:tr w:rsidR="00893D9F" w:rsidRPr="002A7893" w:rsidTr="00A702A4">
        <w:trPr>
          <w:cantSplit/>
          <w:trHeight w:val="794"/>
        </w:trPr>
        <w:tc>
          <w:tcPr>
            <w:tcW w:w="615" w:type="dxa"/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628" w:type="dxa"/>
            <w:vAlign w:val="bottom"/>
          </w:tcPr>
          <w:p w:rsidR="00893D9F" w:rsidRPr="002A7893" w:rsidRDefault="00893D9F" w:rsidP="00A21E1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Explain</w:t>
            </w:r>
          </w:p>
        </w:tc>
      </w:tr>
      <w:tr w:rsidR="00893D9F" w:rsidRPr="002A7893" w:rsidTr="00A702A4">
        <w:trPr>
          <w:gridAfter w:val="1"/>
          <w:wAfter w:w="10" w:type="dxa"/>
          <w:cantSplit/>
          <w:trHeight w:val="794"/>
        </w:trPr>
        <w:tc>
          <w:tcPr>
            <w:tcW w:w="615" w:type="dxa"/>
            <w:tcBorders>
              <w:right w:val="single" w:sz="4" w:space="0" w:color="auto"/>
            </w:tcBorders>
            <w:textDirection w:val="btLr"/>
            <w:vAlign w:val="bottom"/>
          </w:tcPr>
          <w:p w:rsidR="00893D9F" w:rsidRPr="002A7893" w:rsidRDefault="00893D9F" w:rsidP="00A21E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9F" w:rsidRPr="002A7893" w:rsidRDefault="00893D9F" w:rsidP="00A21E17">
            <w:pPr>
              <w:rPr>
                <w:rFonts w:ascii="Tw Cen MT" w:hAnsi="Tw Cen MT"/>
              </w:rPr>
            </w:pPr>
            <w:r w:rsidRPr="002A7893">
              <w:rPr>
                <w:rFonts w:ascii="Tw Cen MT" w:hAnsi="Tw Cen MT"/>
              </w:rPr>
              <w:t>Conclusion</w:t>
            </w:r>
          </w:p>
        </w:tc>
      </w:tr>
    </w:tbl>
    <w:p w:rsidR="00893D9F" w:rsidRDefault="00893D9F" w:rsidP="0086239E"/>
    <w:sectPr w:rsidR="00893D9F" w:rsidSect="00DD41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17" w:rsidRDefault="00A21E17" w:rsidP="00530673">
      <w:pPr>
        <w:spacing w:after="0" w:line="240" w:lineRule="auto"/>
      </w:pPr>
      <w:r>
        <w:separator/>
      </w:r>
    </w:p>
  </w:endnote>
  <w:endnote w:type="continuationSeparator" w:id="0">
    <w:p w:rsidR="00A21E17" w:rsidRDefault="00A21E17" w:rsidP="0053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17" w:rsidRDefault="00A21E17" w:rsidP="00530673">
      <w:pPr>
        <w:spacing w:after="0" w:line="240" w:lineRule="auto"/>
      </w:pPr>
      <w:r>
        <w:separator/>
      </w:r>
    </w:p>
  </w:footnote>
  <w:footnote w:type="continuationSeparator" w:id="0">
    <w:p w:rsidR="00A21E17" w:rsidRDefault="00A21E17" w:rsidP="0053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89"/>
      <w:gridCol w:w="3001"/>
    </w:tblGrid>
    <w:tr w:rsidR="00A21E1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D63A489FEE94B3BBFB6D9DEDB04E0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21E17" w:rsidRDefault="00A21E17" w:rsidP="0053067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Name   ______________________________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49AB524E8024BD9B6DEDC7E0623A07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21E17" w:rsidRDefault="00A21E17" w:rsidP="0053067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Date_______________</w:t>
              </w:r>
            </w:p>
          </w:tc>
        </w:sdtContent>
      </w:sdt>
    </w:tr>
  </w:tbl>
  <w:p w:rsidR="00A21E17" w:rsidRDefault="00A21E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7FB"/>
    <w:multiLevelType w:val="hybridMultilevel"/>
    <w:tmpl w:val="654A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2"/>
    <w:rsid w:val="00502592"/>
    <w:rsid w:val="00530673"/>
    <w:rsid w:val="0056401A"/>
    <w:rsid w:val="0086239E"/>
    <w:rsid w:val="00893D9F"/>
    <w:rsid w:val="00A21E17"/>
    <w:rsid w:val="00A702A4"/>
    <w:rsid w:val="00DD4111"/>
    <w:rsid w:val="00E25550"/>
    <w:rsid w:val="00E5206A"/>
    <w:rsid w:val="00F11534"/>
    <w:rsid w:val="00F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3D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3D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3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673"/>
  </w:style>
  <w:style w:type="paragraph" w:styleId="BalloonText">
    <w:name w:val="Balloon Text"/>
    <w:basedOn w:val="Normal"/>
    <w:link w:val="BalloonTextChar"/>
    <w:uiPriority w:val="99"/>
    <w:semiHidden/>
    <w:unhideWhenUsed/>
    <w:rsid w:val="0053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3D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3D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3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673"/>
  </w:style>
  <w:style w:type="paragraph" w:styleId="BalloonText">
    <w:name w:val="Balloon Text"/>
    <w:basedOn w:val="Normal"/>
    <w:link w:val="BalloonTextChar"/>
    <w:uiPriority w:val="99"/>
    <w:semiHidden/>
    <w:unhideWhenUsed/>
    <w:rsid w:val="0053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3A489FEE94B3BBFB6D9DEDB04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7B61-95F6-4677-B8E1-B0FD9B7B426A}"/>
      </w:docPartPr>
      <w:docPartBody>
        <w:p w:rsidR="0077453A" w:rsidRDefault="0077453A" w:rsidP="0077453A">
          <w:pPr>
            <w:pStyle w:val="6D63A489FEE94B3BBFB6D9DEDB04E0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49AB524E8024BD9B6DEDC7E0623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27CE-9A70-4937-9B8E-0A4EF9B63210}"/>
      </w:docPartPr>
      <w:docPartBody>
        <w:p w:rsidR="0077453A" w:rsidRDefault="0077453A" w:rsidP="0077453A">
          <w:pPr>
            <w:pStyle w:val="149AB524E8024BD9B6DEDC7E0623A0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453A"/>
    <w:rsid w:val="005430CD"/>
    <w:rsid w:val="007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3A489FEE94B3BBFB6D9DEDB04E05C">
    <w:name w:val="6D63A489FEE94B3BBFB6D9DEDB04E05C"/>
    <w:rsid w:val="0077453A"/>
  </w:style>
  <w:style w:type="paragraph" w:customStyle="1" w:styleId="149AB524E8024BD9B6DEDC7E0623A071">
    <w:name w:val="149AB524E8024BD9B6DEDC7E0623A071"/>
    <w:rsid w:val="007745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 ______________________________</vt:lpstr>
    </vt:vector>
  </TitlesOfParts>
  <Company> 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______________________________</dc:title>
  <dc:subject/>
  <dc:creator> </dc:creator>
  <cp:keywords/>
  <dc:description/>
  <cp:lastModifiedBy>Kelly McVey</cp:lastModifiedBy>
  <cp:revision>2</cp:revision>
  <dcterms:created xsi:type="dcterms:W3CDTF">2013-02-06T16:36:00Z</dcterms:created>
  <dcterms:modified xsi:type="dcterms:W3CDTF">2013-02-06T16:36:00Z</dcterms:modified>
</cp:coreProperties>
</file>